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021C9887" w:rsidR="00EE6CD6" w:rsidRPr="00E61363" w:rsidRDefault="00AF3DAB" w:rsidP="00EE6CD6">
      <w:pPr>
        <w:keepNext/>
        <w:rPr>
          <w:lang w:val="en-GB"/>
        </w:rPr>
      </w:pPr>
      <w:r w:rsidRPr="00FA0202">
        <w:rPr>
          <w:noProof/>
          <w:lang w:val="en-GB"/>
        </w:rPr>
        <w:drawing>
          <wp:inline distT="0" distB="0" distL="0" distR="0" wp14:anchorId="1E142DB7" wp14:editId="10290424">
            <wp:extent cx="5943600" cy="4026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26535"/>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w:t>
      </w:r>
      <w:r w:rsidR="008E6BFF" w:rsidRPr="00E61363">
        <w:rPr>
          <w:lang w:val="en-GB"/>
        </w:rPr>
        <w:lastRenderedPageBreak/>
        <w:t>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anchor="research-data-management-platform"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lastRenderedPageBreak/>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lastRenderedPageBreak/>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lastRenderedPageBreak/>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15938C0E" w14:textId="4C565557" w:rsidR="002E502E" w:rsidRPr="00E61363" w:rsidRDefault="00287AAB" w:rsidP="002E502E">
      <w:pPr>
        <w:pStyle w:val="Heading2"/>
        <w:rPr>
          <w:lang w:val="en-GB"/>
        </w:rPr>
      </w:pPr>
      <w:bookmarkStart w:id="3" w:name="_GoBack"/>
      <w:bookmarkEnd w:id="3"/>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w:t>
      </w:r>
      <w:r w:rsidRPr="00E61363">
        <w:rPr>
          <w:lang w:val="en-GB"/>
        </w:rPr>
        <w:lastRenderedPageBreak/>
        <w:t xml:space="preserve">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6B27BEA4" w14:textId="4170E18F" w:rsidR="006B5B6C" w:rsidRPr="00E61363" w:rsidRDefault="006B5B6C" w:rsidP="00D256EA">
      <w:pPr>
        <w:rPr>
          <w:lang w:val="en-GB"/>
        </w:rPr>
      </w:pPr>
      <w:r w:rsidRPr="00E61363">
        <w:rPr>
          <w:lang w:val="en-GB"/>
        </w:rPr>
        <w:t xml:space="preserve">In order to run the DQE needs a date column which indicates in a meaningful maner the origin date of a given record in a dataset.  For example ‘date of birth’ in a birth certificates dataset or ‘date of address </w:t>
      </w:r>
      <w:r w:rsidRPr="00E61363">
        <w:rPr>
          <w:lang w:val="en-GB"/>
        </w:rPr>
        <w:lastRenderedPageBreak/>
        <w:t>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lastRenderedPageBreak/>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r w:rsidR="00AF3DAB">
        <w:fldChar w:fldCharType="begin"/>
      </w:r>
      <w:r w:rsidR="00AF3DAB">
        <w:instrText xml:space="preserve"> SEQ Figure \* A</w:instrText>
      </w:r>
      <w:r w:rsidR="00AF3DAB">
        <w:instrText xml:space="preserve">RABIC </w:instrText>
      </w:r>
      <w:r w:rsidR="00AF3DAB">
        <w:fldChar w:fldCharType="separate"/>
      </w:r>
      <w:r w:rsidR="002646DD">
        <w:rPr>
          <w:noProof/>
        </w:rPr>
        <w:t>13</w:t>
      </w:r>
      <w:r w:rsidR="00AF3DAB">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r w:rsidR="00AF3DAB">
        <w:fldChar w:fldCharType="begin"/>
      </w:r>
      <w:r w:rsidR="00AF3DAB">
        <w:instrText xml:space="preserve"> SEQ Figure \* ARABIC </w:instrText>
      </w:r>
      <w:r w:rsidR="00AF3DAB">
        <w:fldChar w:fldCharType="separate"/>
      </w:r>
      <w:r w:rsidR="002646DD">
        <w:rPr>
          <w:noProof/>
        </w:rPr>
        <w:t>14</w:t>
      </w:r>
      <w:r w:rsidR="00AF3DAB">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lastRenderedPageBreak/>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19</w:t>
      </w:r>
      <w:r w:rsidR="00AF3DAB">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20</w:t>
      </w:r>
      <w:r w:rsidR="00AF3DAB">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r w:rsidR="00AF3DAB">
        <w:fldChar w:fldCharType="begin"/>
      </w:r>
      <w:r w:rsidR="00AF3DAB">
        <w:instrText xml:space="preserve"> SEQ Figure \* ARABIC </w:instrText>
      </w:r>
      <w:r w:rsidR="00AF3DAB">
        <w:fldChar w:fldCharType="separate"/>
      </w:r>
      <w:r w:rsidR="002646DD">
        <w:rPr>
          <w:noProof/>
        </w:rPr>
        <w:t>21</w:t>
      </w:r>
      <w:r w:rsidR="00AF3DAB">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22</w:t>
      </w:r>
      <w:r w:rsidR="00AF3DAB">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AF3DAB" w:rsidP="00E357D8">
            <w:pPr>
              <w:rPr>
                <w:lang w:val="en-GB"/>
              </w:rPr>
            </w:pPr>
            <w:r>
              <w:rPr>
                <w:lang w:val="en-GB"/>
              </w:rPr>
              <w:pict w14:anchorId="0E4B31E3">
                <v:shape id="Picture 10" o:spid="_x0000_i1027" type="#_x0000_t75" style="width:14.25pt;height:14.25pt;visibility:visible;mso-wrap-style:square">
                  <v:imagedata r:id="rId46"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32</w:t>
      </w:r>
      <w:r w:rsidR="00AF3DAB">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33</w:t>
      </w:r>
      <w:r w:rsidR="00AF3DAB">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34</w:t>
      </w:r>
      <w:r w:rsidR="00AF3DAB">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35</w:t>
      </w:r>
      <w:r w:rsidR="00AF3DAB">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r w:rsidR="00AF3DAB">
        <w:fldChar w:fldCharType="begin"/>
      </w:r>
      <w:r w:rsidR="00AF3DAB">
        <w:instrText xml:space="preserve"> SEQ Figure \* ARABIC </w:instrText>
      </w:r>
      <w:r w:rsidR="00AF3DAB">
        <w:fldChar w:fldCharType="separate"/>
      </w:r>
      <w:r w:rsidR="002646DD">
        <w:rPr>
          <w:noProof/>
        </w:rPr>
        <w:t>36</w:t>
      </w:r>
      <w:r w:rsidR="00AF3DAB">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37</w:t>
      </w:r>
      <w:r w:rsidR="00AF3DAB">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38</w:t>
      </w:r>
      <w:r w:rsidR="00AF3DAB">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7" w:name="_Ref484760105"/>
      <w:r>
        <w:t xml:space="preserve">Figure </w:t>
      </w:r>
      <w:r w:rsidR="00AF3DAB">
        <w:fldChar w:fldCharType="begin"/>
      </w:r>
      <w:r w:rsidR="00AF3DAB">
        <w:instrText xml:space="preserve"> SEQ Figure \* ARABIC </w:instrText>
      </w:r>
      <w:r w:rsidR="00AF3DAB">
        <w:fldChar w:fldCharType="separate"/>
      </w:r>
      <w:r w:rsidR="002646DD">
        <w:rPr>
          <w:noProof/>
        </w:rPr>
        <w:t>39</w:t>
      </w:r>
      <w:r w:rsidR="00AF3DAB">
        <w:rPr>
          <w:noProof/>
        </w:rPr>
        <w:fldChar w:fldCharType="end"/>
      </w:r>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40</w:t>
      </w:r>
      <w:r w:rsidR="00AF3DAB">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41</w:t>
      </w:r>
      <w:r w:rsidR="00AF3DAB">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42</w:t>
      </w:r>
      <w:r w:rsidR="00AF3DAB">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AF3DAB" w:rsidP="004C1D76">
            <w:pPr>
              <w:rPr>
                <w:lang w:val="en-GB"/>
              </w:rPr>
            </w:pPr>
            <w:r>
              <w:pict w14:anchorId="5C560C8A">
                <v:shape id="Picture 157" o:spid="_x0000_i1028" type="#_x0000_t75" style="width:14.25pt;height:14.2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43</w:t>
      </w:r>
      <w:r w:rsidR="00AF3DAB">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44</w:t>
      </w:r>
      <w:r w:rsidR="00AF3DAB">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45</w:t>
      </w:r>
      <w:r w:rsidR="00AF3DAB">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46</w:t>
      </w:r>
      <w:r w:rsidR="00AF3DAB">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8" w:name="_Ref486513462"/>
      <w:r>
        <w:t xml:space="preserve">Figure </w:t>
      </w:r>
      <w:r w:rsidR="00AF3DAB">
        <w:fldChar w:fldCharType="begin"/>
      </w:r>
      <w:r w:rsidR="00AF3DAB">
        <w:instrText xml:space="preserve"> SEQ Figure \* ARABIC </w:instrText>
      </w:r>
      <w:r w:rsidR="00AF3DAB">
        <w:fldChar w:fldCharType="separate"/>
      </w:r>
      <w:r w:rsidR="002646DD">
        <w:rPr>
          <w:noProof/>
        </w:rPr>
        <w:t>47</w:t>
      </w:r>
      <w:r w:rsidR="00AF3DAB">
        <w:rPr>
          <w:noProof/>
        </w:rPr>
        <w:fldChar w:fldCharType="end"/>
      </w:r>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9" w:name="_Ref484767859"/>
      <w:bookmarkStart w:id="30" w:name="_Ref484767855"/>
      <w:r>
        <w:t xml:space="preserve">Figure </w:t>
      </w:r>
      <w:r w:rsidR="00AF3DAB">
        <w:fldChar w:fldCharType="begin"/>
      </w:r>
      <w:r w:rsidR="00AF3DAB">
        <w:instrText xml:space="preserve"> SEQ Figure \</w:instrText>
      </w:r>
      <w:r w:rsidR="00AF3DAB">
        <w:instrText xml:space="preserve">* ARABIC </w:instrText>
      </w:r>
      <w:r w:rsidR="00AF3DAB">
        <w:fldChar w:fldCharType="separate"/>
      </w:r>
      <w:r w:rsidR="002646DD">
        <w:rPr>
          <w:noProof/>
        </w:rPr>
        <w:t>48</w:t>
      </w:r>
      <w:r w:rsidR="00AF3DAB">
        <w:rPr>
          <w:noProof/>
        </w:rPr>
        <w:fldChar w:fldCharType="end"/>
      </w:r>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r w:rsidR="00AF3DAB">
        <w:fldChar w:fldCharType="begin"/>
      </w:r>
      <w:r w:rsidR="00AF3DAB">
        <w:instrText xml:space="preserve"> SEQ Figure \* ARABIC </w:instrText>
      </w:r>
      <w:r w:rsidR="00AF3DAB">
        <w:fldChar w:fldCharType="separate"/>
      </w:r>
      <w:r w:rsidR="002646DD">
        <w:rPr>
          <w:noProof/>
        </w:rPr>
        <w:t>49</w:t>
      </w:r>
      <w:r w:rsidR="00AF3DAB">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50</w:t>
      </w:r>
      <w:r w:rsidR="00AF3DAB">
        <w:rPr>
          <w:noProof/>
        </w:rPr>
        <w:fldChar w:fldCharType="end"/>
      </w:r>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r w:rsidR="00AF3DAB">
        <w:fldChar w:fldCharType="begin"/>
      </w:r>
      <w:r w:rsidR="00AF3DAB">
        <w:instrText xml:space="preserve"> SEQ Figure \* ARABIC </w:instrText>
      </w:r>
      <w:r w:rsidR="00AF3DAB">
        <w:fldChar w:fldCharType="separate"/>
      </w:r>
      <w:r w:rsidR="002646DD">
        <w:rPr>
          <w:noProof/>
        </w:rPr>
        <w:t>55</w:t>
      </w:r>
      <w:r w:rsidR="00AF3DAB">
        <w:rPr>
          <w:noProof/>
        </w:rPr>
        <w:fldChar w:fldCharType="end"/>
      </w:r>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r w:rsidR="00AF3DAB">
        <w:fldChar w:fldCharType="begin"/>
      </w:r>
      <w:r w:rsidR="00AF3DAB">
        <w:instrText xml:space="preserve"> SEQ Figure \* ARABIC </w:instrText>
      </w:r>
      <w:r w:rsidR="00AF3DAB">
        <w:fldChar w:fldCharType="separate"/>
      </w:r>
      <w:r w:rsidR="002646DD">
        <w:rPr>
          <w:noProof/>
        </w:rPr>
        <w:t>56</w:t>
      </w:r>
      <w:r w:rsidR="00AF3DAB">
        <w:rPr>
          <w:noProof/>
        </w:rPr>
        <w:fldChar w:fldCharType="end"/>
      </w:r>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57</w:t>
      </w:r>
      <w:r w:rsidR="00AF3DAB">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58</w:t>
      </w:r>
      <w:r w:rsidR="00AF3DAB">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59</w:t>
      </w:r>
      <w:r w:rsidR="00AF3DAB">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60</w:t>
      </w:r>
      <w:r w:rsidR="00AF3DAB">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61</w:t>
      </w:r>
      <w:r w:rsidR="00AF3DAB">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r w:rsidR="00AF3DAB">
        <w:fldChar w:fldCharType="begin"/>
      </w:r>
      <w:r w:rsidR="00AF3DAB">
        <w:instrText xml:space="preserve"> SEQ Figure \* ARABIC </w:instrText>
      </w:r>
      <w:r w:rsidR="00AF3DAB">
        <w:fldChar w:fldCharType="separate"/>
      </w:r>
      <w:r w:rsidR="002646DD">
        <w:rPr>
          <w:noProof/>
        </w:rPr>
        <w:t>62</w:t>
      </w:r>
      <w:r w:rsidR="00AF3DAB">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r w:rsidR="00AF3DAB">
        <w:fldChar w:fldCharType="begin"/>
      </w:r>
      <w:r w:rsidR="00AF3DAB">
        <w:instrText xml:space="preserve"> SEQ Figure \* ARABIC </w:instrText>
      </w:r>
      <w:r w:rsidR="00AF3DAB">
        <w:fldChar w:fldCharType="separate"/>
      </w:r>
      <w:r w:rsidR="002646DD">
        <w:rPr>
          <w:noProof/>
        </w:rPr>
        <w:t>65</w:t>
      </w:r>
      <w:r w:rsidR="00AF3DAB">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66</w:t>
      </w:r>
      <w:r w:rsidR="00AF3DAB">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r w:rsidR="00AF3DAB">
        <w:fldChar w:fldCharType="begin"/>
      </w:r>
      <w:r w:rsidR="00AF3DAB">
        <w:instrText xml:space="preserve"> SEQ Figure \* ARABIC </w:instrText>
      </w:r>
      <w:r w:rsidR="00AF3DAB">
        <w:fldChar w:fldCharType="separate"/>
      </w:r>
      <w:r w:rsidR="002646DD">
        <w:rPr>
          <w:noProof/>
        </w:rPr>
        <w:t>67</w:t>
      </w:r>
      <w:r w:rsidR="00AF3DAB">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r w:rsidR="00AF3DAB">
        <w:fldChar w:fldCharType="begin"/>
      </w:r>
      <w:r w:rsidR="00AF3DAB">
        <w:instrText xml:space="preserve"> SEQ Figure \* ARABIC </w:instrText>
      </w:r>
      <w:r w:rsidR="00AF3DAB">
        <w:fldChar w:fldCharType="separate"/>
      </w:r>
      <w:r w:rsidR="002646DD">
        <w:rPr>
          <w:noProof/>
        </w:rPr>
        <w:t>68</w:t>
      </w:r>
      <w:r w:rsidR="00AF3DAB">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r w:rsidR="00AF3DAB">
        <w:fldChar w:fldCharType="begin"/>
      </w:r>
      <w:r w:rsidR="00AF3DAB">
        <w:instrText xml:space="preserve"> SEQ Figure \* ARABIC </w:instrText>
      </w:r>
      <w:r w:rsidR="00AF3DAB">
        <w:fldChar w:fldCharType="separate"/>
      </w:r>
      <w:r>
        <w:rPr>
          <w:noProof/>
        </w:rPr>
        <w:t>69</w:t>
      </w:r>
      <w:r w:rsidR="00AF3DAB">
        <w:rPr>
          <w:noProof/>
        </w:rPr>
        <w:fldChar w:fldCharType="end"/>
      </w:r>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r w:rsidR="00AF3DAB">
        <w:fldChar w:fldCharType="begin"/>
      </w:r>
      <w:r w:rsidR="00AF3DAB">
        <w:instrText xml:space="preserve"> SEQ Figure \* ARABIC </w:instrText>
      </w:r>
      <w:r w:rsidR="00AF3DAB">
        <w:fldChar w:fldCharType="separate"/>
      </w:r>
      <w:r>
        <w:rPr>
          <w:noProof/>
        </w:rPr>
        <w:t>70</w:t>
      </w:r>
      <w:r w:rsidR="00AF3DAB">
        <w:rPr>
          <w:noProof/>
        </w:rPr>
        <w:fldChar w:fldCharType="end"/>
      </w:r>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r w:rsidR="00AF3DAB">
        <w:fldChar w:fldCharType="begin"/>
      </w:r>
      <w:r w:rsidR="00AF3DAB">
        <w:instrText xml:space="preserve"> SEQ Figure \* ARABIC </w:instrText>
      </w:r>
      <w:r w:rsidR="00AF3DAB">
        <w:fldChar w:fldCharType="separate"/>
      </w:r>
      <w:r w:rsidR="002646DD">
        <w:rPr>
          <w:noProof/>
        </w:rPr>
        <w:t>71</w:t>
      </w:r>
      <w:r w:rsidR="00AF3DAB">
        <w:rPr>
          <w:noProof/>
        </w:rPr>
        <w:fldChar w:fldCharType="end"/>
      </w:r>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8"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19"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AF3DAB" w:rsidP="007236F3">
      <w:pPr>
        <w:rPr>
          <w:rStyle w:val="Hyperlink"/>
          <w:lang w:val="en-GB"/>
        </w:rPr>
      </w:pPr>
      <w:hyperlink r:id="rId120"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AF3DAB" w:rsidP="00FB2355">
      <w:pPr>
        <w:rPr>
          <w:lang w:val="en-GB"/>
        </w:rPr>
      </w:pPr>
      <w:hyperlink r:id="rId122"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AF3DAB" w:rsidP="00FB2355">
      <w:pPr>
        <w:rPr>
          <w:lang w:val="en-GB"/>
        </w:rPr>
      </w:pPr>
      <w:hyperlink r:id="rId124"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AF3DAB" w:rsidP="00FB2355">
      <w:pPr>
        <w:rPr>
          <w:lang w:val="en-GB"/>
        </w:rPr>
      </w:pPr>
      <w:hyperlink r:id="rId126"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375" cy="336047"/>
                    </a:xfrm>
                    <a:prstGeom prst="rect">
                      <a:avLst/>
                    </a:prstGeom>
                  </pic:spPr>
                </pic:pic>
              </a:graphicData>
            </a:graphic>
          </wp:inline>
        </w:drawing>
      </w:r>
    </w:p>
    <w:p w14:paraId="1A0E25B9" w14:textId="6F05DF01" w:rsidR="00713A6E" w:rsidRPr="00E61363" w:rsidRDefault="00AF3DAB" w:rsidP="00FB2355">
      <w:pPr>
        <w:rPr>
          <w:lang w:val="en-GB"/>
        </w:rPr>
      </w:pPr>
      <w:hyperlink r:id="rId128"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r w:rsidR="00AF3DAB">
        <w:fldChar w:fldCharType="begin"/>
      </w:r>
      <w:r w:rsidR="00AF3DAB">
        <w:instrText xml:space="preserve"> SEQ Figure \* ARABIC </w:instrText>
      </w:r>
      <w:r w:rsidR="00AF3DAB">
        <w:fldChar w:fldCharType="separate"/>
      </w:r>
      <w:r w:rsidR="002646DD">
        <w:rPr>
          <w:noProof/>
        </w:rPr>
        <w:t>79</w:t>
      </w:r>
      <w:r w:rsidR="00AF3DAB">
        <w:rPr>
          <w:noProof/>
        </w:rPr>
        <w:fldChar w:fldCharType="end"/>
      </w:r>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5F4385B9"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4.25pt;visibility:visible;mso-wrap-style:square" o:bullet="t">
        <v:imagedata r:id="rId1" o:title=""/>
      </v:shape>
    </w:pict>
  </w:numPicBullet>
  <w:numPicBullet w:numPicBulletId="1">
    <w:pict>
      <v:shape id="_x0000_i1031"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77B"/>
    <w:rsid w:val="000442CF"/>
    <w:rsid w:val="0004474E"/>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7762"/>
    <w:rsid w:val="00477F8F"/>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1D"/>
    <w:rsid w:val="00BB04D5"/>
    <w:rsid w:val="00BB3658"/>
    <w:rsid w:val="00BB36CB"/>
    <w:rsid w:val="00BB4432"/>
    <w:rsid w:val="00BB4B5B"/>
    <w:rsid w:val="00BB5889"/>
    <w:rsid w:val="00BB5E5B"/>
    <w:rsid w:val="00BB6048"/>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128" Type="http://schemas.openxmlformats.org/officeDocument/2006/relationships/hyperlink" Target="https://pixabay.com/en/database-storage-data-storage-152091/" TargetMode="External"/><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www.scintilla.org/" TargetMode="External"/><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1.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www.freestockphotos.biz/stockphoto/15766" TargetMode="External"/><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nunit.org/nuget/license.html" TargetMode="External"/><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2.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wpclipart.com/smiley/glossy_smiley/glossy_green_smileys/glossy_smiley_green_wink.png.html" TargetMode="External"/><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yperlink" Target="https://github.com/HicServices/RDM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www.oracle.com/technetwork/licenses/distribution-license-152002.html" TargetMode="External"/><Relationship Id="rId125" Type="http://schemas.openxmlformats.org/officeDocument/2006/relationships/image" Target="media/image112.png"/><Relationship Id="rId141" Type="http://schemas.openxmlformats.org/officeDocument/2006/relationships/image" Target="media/image12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pixabay.com/en/smiley-angry-furious-unhappy-face-155846/"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CE314DC-0327-4976-A648-1AA399325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12808</TotalTime>
  <Pages>86</Pages>
  <Words>18440</Words>
  <Characters>105112</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8906</cp:revision>
  <dcterms:created xsi:type="dcterms:W3CDTF">2015-09-25T10:00:00Z</dcterms:created>
  <dcterms:modified xsi:type="dcterms:W3CDTF">2018-11-05T10:37:00Z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